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黑体" w:hAnsi="黑体" w:eastAsia="黑体" w:cs="黑体"/>
          <w:b/>
          <w:sz w:val="44"/>
          <w:szCs w:val="44"/>
          <w:lang w:val="en-US" w:eastAsia="zh-CN"/>
        </w:rPr>
      </w:pPr>
      <w:r>
        <w:rPr>
          <w:rFonts w:hint="eastAsia" w:ascii="黑体" w:hAnsi="黑体" w:eastAsia="黑体" w:cs="黑体"/>
          <w:b/>
          <w:sz w:val="44"/>
          <w:szCs w:val="44"/>
          <w:lang w:val="en-US" w:eastAsia="zh-CN"/>
        </w:rPr>
        <w:t>体育学院课堂教学质量评价实施办法</w:t>
      </w:r>
    </w:p>
    <w:p>
      <w:pPr>
        <w:ind w:firstLine="602" w:firstLineChars="200"/>
        <w:jc w:val="center"/>
        <w:rPr>
          <w:rFonts w:hint="eastAsia"/>
          <w:b/>
          <w:sz w:val="30"/>
          <w:szCs w:val="30"/>
          <w:lang w:val="en-US" w:eastAsia="zh-CN"/>
        </w:rPr>
      </w:pPr>
    </w:p>
    <w:p>
      <w:pPr>
        <w:ind w:firstLine="560" w:firstLineChars="200"/>
        <w:rPr>
          <w:rFonts w:hint="eastAsia"/>
          <w:sz w:val="28"/>
          <w:szCs w:val="28"/>
          <w:lang w:val="en-US" w:eastAsia="zh-CN"/>
        </w:rPr>
      </w:pPr>
      <w:r>
        <w:rPr>
          <w:rFonts w:hint="eastAsia"/>
          <w:sz w:val="28"/>
          <w:szCs w:val="28"/>
          <w:lang w:val="en-US" w:eastAsia="zh-CN"/>
        </w:rPr>
        <w:t>课堂教学是本科教学的重要环节，是育人的主渠道和主阵地，对课堂教学质量评价是提升本科教学质量的重要手段，也是本科教学质量监督与保障体系的核心所在。为进一步完善课堂教学质量评价指标体系，规范教学和教学管理工作，增强课堂教学评价的客观性，引导教师积极投入教学，促进本科教学质量的提高和人才培养质量的提升，特制定本办法。</w:t>
      </w:r>
    </w:p>
    <w:p>
      <w:pPr>
        <w:rPr>
          <w:rFonts w:hint="eastAsia"/>
          <w:b/>
          <w:bCs/>
          <w:sz w:val="28"/>
          <w:szCs w:val="28"/>
          <w:lang w:val="en-US" w:eastAsia="zh-CN"/>
        </w:rPr>
      </w:pPr>
      <w:r>
        <w:rPr>
          <w:rFonts w:hint="eastAsia"/>
          <w:b/>
          <w:bCs/>
          <w:sz w:val="28"/>
          <w:szCs w:val="28"/>
          <w:lang w:val="en-US" w:eastAsia="zh-CN"/>
        </w:rPr>
        <w:t>第一章  评价原则</w:t>
      </w:r>
    </w:p>
    <w:p>
      <w:pPr>
        <w:ind w:firstLine="562" w:firstLineChars="200"/>
        <w:rPr>
          <w:rFonts w:hint="eastAsia"/>
          <w:sz w:val="28"/>
          <w:szCs w:val="28"/>
          <w:lang w:val="en-US" w:eastAsia="zh-CN"/>
        </w:rPr>
      </w:pPr>
      <w:r>
        <w:rPr>
          <w:rFonts w:hint="eastAsia"/>
          <w:b/>
          <w:bCs/>
          <w:sz w:val="28"/>
          <w:szCs w:val="28"/>
          <w:lang w:val="en-US" w:eastAsia="zh-CN"/>
        </w:rPr>
        <w:t>第一条</w:t>
      </w:r>
      <w:r>
        <w:rPr>
          <w:rFonts w:hint="eastAsia"/>
          <w:sz w:val="28"/>
          <w:szCs w:val="28"/>
          <w:lang w:val="en-US" w:eastAsia="zh-CN"/>
        </w:rPr>
        <w:t xml:space="preserve"> 课堂教学质量评价，应以客观事实为基础，坚持“立德树人、健康第一”和“科学、规范、公平、公正、公开”的原则。</w:t>
      </w:r>
    </w:p>
    <w:p>
      <w:pPr>
        <w:rPr>
          <w:rFonts w:hint="eastAsia"/>
          <w:b/>
          <w:bCs/>
          <w:sz w:val="28"/>
          <w:szCs w:val="28"/>
          <w:lang w:val="en-US" w:eastAsia="zh-CN"/>
        </w:rPr>
      </w:pPr>
      <w:r>
        <w:rPr>
          <w:rFonts w:hint="eastAsia"/>
          <w:b/>
          <w:bCs/>
          <w:sz w:val="28"/>
          <w:szCs w:val="28"/>
          <w:lang w:val="en-US" w:eastAsia="zh-CN"/>
        </w:rPr>
        <w:t>第二章  评价目的</w:t>
      </w:r>
    </w:p>
    <w:p>
      <w:pPr>
        <w:ind w:firstLine="562" w:firstLineChars="200"/>
        <w:rPr>
          <w:rFonts w:hint="eastAsia"/>
          <w:sz w:val="28"/>
          <w:szCs w:val="28"/>
          <w:lang w:val="en-US" w:eastAsia="zh-CN"/>
        </w:rPr>
      </w:pPr>
      <w:r>
        <w:rPr>
          <w:rFonts w:hint="eastAsia"/>
          <w:b/>
          <w:bCs/>
          <w:sz w:val="28"/>
          <w:szCs w:val="28"/>
          <w:lang w:val="en-US" w:eastAsia="zh-CN"/>
        </w:rPr>
        <w:t>第二条</w:t>
      </w:r>
      <w:r>
        <w:rPr>
          <w:rFonts w:hint="eastAsia"/>
          <w:sz w:val="28"/>
          <w:szCs w:val="28"/>
          <w:lang w:val="en-US" w:eastAsia="zh-CN"/>
        </w:rPr>
        <w:t xml:space="preserve">  通过课堂教学质量评价，规范体育教师教学行为，增强体育教师课程教学质量意识和课堂教学的持续改进意识，推动体育教师研究教学内容、改进教学方法与手段，提升体育教师教学水平，提高体育课程教学质量。</w:t>
      </w:r>
    </w:p>
    <w:p>
      <w:pPr>
        <w:ind w:firstLine="562" w:firstLineChars="200"/>
        <w:rPr>
          <w:rFonts w:hint="eastAsia"/>
          <w:sz w:val="28"/>
          <w:szCs w:val="28"/>
          <w:lang w:val="en-US" w:eastAsia="zh-CN"/>
        </w:rPr>
      </w:pPr>
      <w:r>
        <w:rPr>
          <w:rFonts w:hint="eastAsia"/>
          <w:b/>
          <w:bCs/>
          <w:sz w:val="28"/>
          <w:szCs w:val="28"/>
          <w:lang w:val="en-US" w:eastAsia="zh-CN"/>
        </w:rPr>
        <w:t xml:space="preserve">第三条  </w:t>
      </w:r>
      <w:r>
        <w:rPr>
          <w:rFonts w:hint="eastAsia"/>
          <w:sz w:val="28"/>
          <w:szCs w:val="28"/>
          <w:lang w:val="en-US" w:eastAsia="zh-CN"/>
        </w:rPr>
        <w:t>为体育教师的年度考核、评优评先、职称评定、岗位聘用等提供重要依据。</w:t>
      </w:r>
    </w:p>
    <w:p>
      <w:pPr>
        <w:ind w:firstLine="562" w:firstLineChars="200"/>
        <w:rPr>
          <w:rFonts w:hint="eastAsia"/>
          <w:sz w:val="28"/>
          <w:szCs w:val="28"/>
          <w:lang w:val="en-US" w:eastAsia="zh-CN"/>
        </w:rPr>
      </w:pPr>
      <w:r>
        <w:rPr>
          <w:rFonts w:hint="eastAsia"/>
          <w:b/>
          <w:bCs/>
          <w:sz w:val="28"/>
          <w:szCs w:val="28"/>
          <w:lang w:val="en-US" w:eastAsia="zh-CN"/>
        </w:rPr>
        <w:t xml:space="preserve">第四条  </w:t>
      </w:r>
      <w:r>
        <w:rPr>
          <w:rFonts w:hint="eastAsia"/>
          <w:sz w:val="28"/>
          <w:szCs w:val="28"/>
          <w:lang w:val="en-US" w:eastAsia="zh-CN"/>
        </w:rPr>
        <w:t>为体育学院制定教学工作相关的政策、制度、规定、措施、规划等提供有效信息，提升本科教学管理水平。</w:t>
      </w:r>
    </w:p>
    <w:p>
      <w:pPr>
        <w:rPr>
          <w:rFonts w:hint="eastAsia"/>
          <w:b/>
          <w:bCs/>
          <w:sz w:val="28"/>
          <w:szCs w:val="28"/>
          <w:lang w:val="en-US" w:eastAsia="zh-CN"/>
        </w:rPr>
      </w:pPr>
      <w:r>
        <w:rPr>
          <w:rFonts w:hint="eastAsia"/>
          <w:b/>
          <w:bCs/>
          <w:sz w:val="28"/>
          <w:szCs w:val="28"/>
          <w:lang w:val="en-US" w:eastAsia="zh-CN"/>
        </w:rPr>
        <w:t>第三章  评价对象与内容</w:t>
      </w:r>
    </w:p>
    <w:p>
      <w:pPr>
        <w:ind w:firstLine="562" w:firstLineChars="200"/>
        <w:rPr>
          <w:rFonts w:hint="eastAsia"/>
          <w:sz w:val="28"/>
          <w:szCs w:val="28"/>
          <w:lang w:val="en-US" w:eastAsia="zh-CN"/>
        </w:rPr>
      </w:pPr>
      <w:r>
        <w:rPr>
          <w:rFonts w:hint="eastAsia"/>
          <w:b/>
          <w:bCs/>
          <w:sz w:val="28"/>
          <w:szCs w:val="28"/>
          <w:lang w:val="en-US" w:eastAsia="zh-CN"/>
        </w:rPr>
        <w:t>第五条</w:t>
      </w:r>
      <w:r>
        <w:rPr>
          <w:rFonts w:hint="eastAsia"/>
          <w:sz w:val="28"/>
          <w:szCs w:val="28"/>
          <w:lang w:val="en-US" w:eastAsia="zh-CN"/>
        </w:rPr>
        <w:t xml:space="preserve">  评价对象包括所有全院普通全日制本科生体育课程教学。</w:t>
      </w:r>
    </w:p>
    <w:p>
      <w:pPr>
        <w:ind w:firstLine="562" w:firstLineChars="200"/>
        <w:rPr>
          <w:rFonts w:hint="eastAsia"/>
          <w:sz w:val="28"/>
          <w:szCs w:val="28"/>
          <w:lang w:val="en-US" w:eastAsia="zh-CN"/>
        </w:rPr>
      </w:pPr>
      <w:r>
        <w:rPr>
          <w:rFonts w:hint="eastAsia"/>
          <w:b/>
          <w:bCs/>
          <w:sz w:val="28"/>
          <w:szCs w:val="28"/>
          <w:lang w:val="en-US" w:eastAsia="zh-CN"/>
        </w:rPr>
        <w:t>第六条</w:t>
      </w:r>
      <w:r>
        <w:rPr>
          <w:rFonts w:hint="eastAsia"/>
          <w:sz w:val="28"/>
          <w:szCs w:val="28"/>
          <w:lang w:val="en-US" w:eastAsia="zh-CN"/>
        </w:rPr>
        <w:t xml:space="preserve">  评价内容包括师德师风、教学态度、教学行为、教学内容、教学艺术和技能、教学方法和手段、课堂纪律、教案资料、总体教学效果及教学特色等方面。</w:t>
      </w:r>
    </w:p>
    <w:p>
      <w:pPr>
        <w:rPr>
          <w:rFonts w:hint="eastAsia"/>
          <w:b/>
          <w:bCs/>
          <w:sz w:val="28"/>
          <w:szCs w:val="28"/>
          <w:lang w:val="en-US" w:eastAsia="zh-CN"/>
        </w:rPr>
      </w:pPr>
      <w:r>
        <w:rPr>
          <w:rFonts w:hint="eastAsia"/>
          <w:b/>
          <w:bCs/>
          <w:sz w:val="28"/>
          <w:szCs w:val="28"/>
          <w:lang w:val="en-US" w:eastAsia="zh-CN"/>
        </w:rPr>
        <w:t>第四章  评价办法</w:t>
      </w:r>
    </w:p>
    <w:p>
      <w:pPr>
        <w:ind w:firstLine="562" w:firstLineChars="200"/>
        <w:rPr>
          <w:rFonts w:hint="eastAsia"/>
          <w:sz w:val="28"/>
          <w:szCs w:val="28"/>
          <w:lang w:val="en-US" w:eastAsia="zh-CN"/>
        </w:rPr>
      </w:pPr>
      <w:r>
        <w:rPr>
          <w:rFonts w:hint="eastAsia"/>
          <w:b/>
          <w:bCs/>
          <w:sz w:val="28"/>
          <w:szCs w:val="28"/>
          <w:lang w:val="en-US" w:eastAsia="zh-CN"/>
        </w:rPr>
        <w:t>第七条</w:t>
      </w:r>
      <w:r>
        <w:rPr>
          <w:rFonts w:hint="eastAsia"/>
          <w:sz w:val="28"/>
          <w:szCs w:val="28"/>
          <w:lang w:val="en-US" w:eastAsia="zh-CN"/>
        </w:rPr>
        <w:t xml:space="preserve"> 体育课堂教学质量评价采用学生评价、同行评价、专家评价相结合的综合评价方法，按学期给出体育教师课堂教学质量评价结果。</w:t>
      </w:r>
    </w:p>
    <w:p>
      <w:pPr>
        <w:ind w:firstLine="562" w:firstLineChars="200"/>
        <w:rPr>
          <w:rFonts w:hint="eastAsia"/>
          <w:sz w:val="28"/>
          <w:szCs w:val="28"/>
          <w:lang w:val="en-US" w:eastAsia="zh-CN"/>
        </w:rPr>
      </w:pPr>
      <w:r>
        <w:rPr>
          <w:rFonts w:hint="eastAsia"/>
          <w:b/>
          <w:bCs/>
          <w:sz w:val="28"/>
          <w:szCs w:val="28"/>
          <w:lang w:val="en-US" w:eastAsia="zh-CN"/>
        </w:rPr>
        <w:t>1.学生评价</w:t>
      </w:r>
    </w:p>
    <w:p>
      <w:pPr>
        <w:ind w:firstLine="560" w:firstLineChars="200"/>
        <w:rPr>
          <w:rFonts w:hint="eastAsia"/>
          <w:sz w:val="28"/>
          <w:szCs w:val="28"/>
          <w:lang w:val="en-US" w:eastAsia="zh-CN"/>
        </w:rPr>
      </w:pPr>
      <w:r>
        <w:rPr>
          <w:rFonts w:hint="eastAsia"/>
          <w:sz w:val="28"/>
          <w:szCs w:val="28"/>
          <w:lang w:val="en-US" w:eastAsia="zh-CN"/>
        </w:rPr>
        <w:t>学生根据对课堂教学质量评价指标内涵的理解和对任课教师教学情况的判断，独立地对任课教师的课堂教学质量进行评价，结果由学校统一汇总。</w:t>
      </w:r>
    </w:p>
    <w:p>
      <w:pPr>
        <w:ind w:firstLine="562" w:firstLineChars="200"/>
        <w:rPr>
          <w:rFonts w:hint="eastAsia"/>
          <w:b/>
          <w:bCs/>
          <w:sz w:val="28"/>
          <w:szCs w:val="28"/>
          <w:lang w:val="en-US" w:eastAsia="zh-CN"/>
        </w:rPr>
      </w:pPr>
      <w:r>
        <w:rPr>
          <w:rFonts w:hint="eastAsia"/>
          <w:b/>
          <w:bCs/>
          <w:sz w:val="28"/>
          <w:szCs w:val="28"/>
          <w:lang w:val="en-US" w:eastAsia="zh-CN"/>
        </w:rPr>
        <w:t>2.同行评价</w:t>
      </w:r>
    </w:p>
    <w:p>
      <w:pPr>
        <w:ind w:firstLine="560" w:firstLineChars="200"/>
        <w:rPr>
          <w:rFonts w:hint="eastAsia"/>
          <w:sz w:val="28"/>
          <w:szCs w:val="28"/>
          <w:lang w:val="en-US" w:eastAsia="zh-CN"/>
        </w:rPr>
      </w:pPr>
      <w:r>
        <w:rPr>
          <w:rFonts w:hint="eastAsia"/>
          <w:sz w:val="28"/>
          <w:szCs w:val="28"/>
          <w:lang w:val="en-US" w:eastAsia="zh-CN"/>
        </w:rPr>
        <w:t>体育学院组织有关教师对任课教师的课堂教学进行随机听课，独立评价，填写相应的《江苏理工学院教师课堂教学质量评价表》。</w:t>
      </w:r>
    </w:p>
    <w:p>
      <w:pPr>
        <w:ind w:firstLine="562" w:firstLineChars="200"/>
        <w:rPr>
          <w:rFonts w:hint="eastAsia"/>
          <w:sz w:val="28"/>
          <w:szCs w:val="28"/>
          <w:lang w:val="en-US" w:eastAsia="zh-CN"/>
        </w:rPr>
      </w:pPr>
      <w:r>
        <w:rPr>
          <w:rFonts w:hint="eastAsia"/>
          <w:b/>
          <w:bCs/>
          <w:sz w:val="28"/>
          <w:szCs w:val="28"/>
          <w:lang w:val="en-US" w:eastAsia="zh-CN"/>
        </w:rPr>
        <w:t>3.专家评价</w:t>
      </w:r>
    </w:p>
    <w:p>
      <w:pPr>
        <w:ind w:firstLine="560" w:firstLineChars="200"/>
        <w:rPr>
          <w:rFonts w:hint="eastAsia"/>
          <w:sz w:val="28"/>
          <w:szCs w:val="28"/>
          <w:lang w:val="en-US" w:eastAsia="zh-CN"/>
        </w:rPr>
      </w:pPr>
      <w:r>
        <w:rPr>
          <w:rFonts w:hint="eastAsia"/>
          <w:sz w:val="28"/>
          <w:szCs w:val="28"/>
          <w:lang w:val="en-US" w:eastAsia="zh-CN"/>
        </w:rPr>
        <w:t>具有较丰富教学经验或教学管理经验的校内外专家对授课教师进行随机听课，对教师课堂教学质量进行评价，并填写相应的《江苏理工学院教师课堂教学质量评价表》。</w:t>
      </w:r>
    </w:p>
    <w:p>
      <w:pPr>
        <w:ind w:firstLine="562" w:firstLineChars="200"/>
        <w:rPr>
          <w:rFonts w:hint="eastAsia"/>
          <w:b/>
          <w:bCs/>
          <w:sz w:val="28"/>
          <w:szCs w:val="28"/>
          <w:lang w:val="en-US" w:eastAsia="zh-CN"/>
        </w:rPr>
      </w:pPr>
      <w:r>
        <w:rPr>
          <w:rFonts w:hint="eastAsia"/>
          <w:b/>
          <w:bCs/>
          <w:sz w:val="28"/>
          <w:szCs w:val="28"/>
          <w:lang w:val="en-US" w:eastAsia="zh-CN"/>
        </w:rPr>
        <w:t>4.其它评价</w:t>
      </w:r>
    </w:p>
    <w:p>
      <w:pPr>
        <w:ind w:firstLine="560" w:firstLineChars="200"/>
        <w:rPr>
          <w:rFonts w:hint="eastAsia"/>
          <w:sz w:val="28"/>
          <w:szCs w:val="28"/>
          <w:lang w:val="en-US" w:eastAsia="zh-CN"/>
        </w:rPr>
      </w:pPr>
      <w:r>
        <w:rPr>
          <w:rFonts w:hint="eastAsia"/>
          <w:sz w:val="28"/>
          <w:szCs w:val="28"/>
          <w:lang w:val="en-US" w:eastAsia="zh-CN"/>
        </w:rPr>
        <w:t>体育学院中层干部随机听课、学生教学信息员采集的信息可以为课堂教学质量监控提供参考信息。</w:t>
      </w:r>
    </w:p>
    <w:p>
      <w:pPr>
        <w:rPr>
          <w:rFonts w:hint="eastAsia"/>
          <w:b/>
          <w:bCs/>
          <w:sz w:val="28"/>
          <w:szCs w:val="28"/>
          <w:lang w:val="en-US" w:eastAsia="zh-CN"/>
        </w:rPr>
      </w:pPr>
      <w:r>
        <w:rPr>
          <w:rFonts w:hint="eastAsia"/>
          <w:b/>
          <w:bCs/>
          <w:sz w:val="28"/>
          <w:szCs w:val="28"/>
          <w:lang w:val="en-US" w:eastAsia="zh-CN"/>
        </w:rPr>
        <w:t>第五章  组织实施</w:t>
      </w:r>
    </w:p>
    <w:p>
      <w:pPr>
        <w:ind w:firstLine="562" w:firstLineChars="200"/>
        <w:rPr>
          <w:rFonts w:hint="eastAsia"/>
          <w:sz w:val="28"/>
          <w:szCs w:val="28"/>
          <w:lang w:val="en-US" w:eastAsia="zh-CN"/>
        </w:rPr>
      </w:pPr>
      <w:r>
        <w:rPr>
          <w:rFonts w:hint="eastAsia"/>
          <w:b/>
          <w:bCs/>
          <w:sz w:val="28"/>
          <w:szCs w:val="28"/>
          <w:lang w:val="en-US" w:eastAsia="zh-CN"/>
        </w:rPr>
        <w:t>第八条</w:t>
      </w:r>
      <w:r>
        <w:rPr>
          <w:rFonts w:hint="eastAsia"/>
          <w:sz w:val="28"/>
          <w:szCs w:val="28"/>
          <w:lang w:val="en-US" w:eastAsia="zh-CN"/>
        </w:rPr>
        <w:t xml:space="preserve">  课堂教学质量评价工作由教学质量监控与评估处、教务处和教学视导组协同组织实施。</w:t>
      </w:r>
    </w:p>
    <w:p>
      <w:pPr>
        <w:ind w:firstLine="562" w:firstLineChars="200"/>
        <w:rPr>
          <w:rFonts w:hint="eastAsia"/>
          <w:sz w:val="28"/>
          <w:szCs w:val="28"/>
          <w:lang w:val="en-US" w:eastAsia="zh-CN"/>
        </w:rPr>
      </w:pPr>
      <w:r>
        <w:rPr>
          <w:rFonts w:hint="eastAsia"/>
          <w:b/>
          <w:bCs/>
          <w:sz w:val="28"/>
          <w:szCs w:val="28"/>
          <w:lang w:val="en-US" w:eastAsia="zh-CN"/>
        </w:rPr>
        <w:t>第九条</w:t>
      </w:r>
      <w:r>
        <w:rPr>
          <w:rFonts w:hint="eastAsia"/>
          <w:sz w:val="28"/>
          <w:szCs w:val="28"/>
          <w:lang w:val="en-US" w:eastAsia="zh-CN"/>
        </w:rPr>
        <w:t xml:space="preserve">  学生评价由教学质量监控与评估处牵头，教务处协同，体育学院负责具体实施。其中，教务处、教学质量监控与评估处负责测评时间、地点、系统配置等测评工作。体育学院负责学生评价组织领导工作，安排学生评教的宣传教育、组织开展等具体实施工作，引导学生根据评价内容及要求，认真、独立、客观、公正地对任课教师的课堂教学质量进行评价。</w:t>
      </w:r>
    </w:p>
    <w:p>
      <w:pPr>
        <w:ind w:firstLine="562" w:firstLineChars="200"/>
        <w:rPr>
          <w:rFonts w:hint="eastAsia"/>
          <w:sz w:val="28"/>
          <w:szCs w:val="28"/>
          <w:lang w:val="en-US" w:eastAsia="zh-CN"/>
        </w:rPr>
      </w:pPr>
      <w:r>
        <w:rPr>
          <w:rFonts w:hint="eastAsia"/>
          <w:b/>
          <w:bCs/>
          <w:sz w:val="28"/>
          <w:szCs w:val="28"/>
          <w:lang w:val="en-US" w:eastAsia="zh-CN"/>
        </w:rPr>
        <w:t>第十条</w:t>
      </w:r>
      <w:r>
        <w:rPr>
          <w:rFonts w:hint="eastAsia"/>
          <w:sz w:val="28"/>
          <w:szCs w:val="28"/>
          <w:lang w:val="en-US" w:eastAsia="zh-CN"/>
        </w:rPr>
        <w:t xml:space="preserve">  同行评价由体育学院负责，应成立以教学副院长为组长的教学评价工作小组，负责本单位同行评价工作的组织与管理，确保评价质量。每学期结束前将《江苏理工学院教师课堂教学质量评价表》进行整理、汇总、分析，并将评价结果报送教学质量监控与评估处，相关记录原始资料由体育学院留存备查。</w:t>
      </w:r>
    </w:p>
    <w:p>
      <w:pPr>
        <w:ind w:firstLine="562" w:firstLineChars="200"/>
        <w:rPr>
          <w:rFonts w:hint="eastAsia"/>
          <w:sz w:val="28"/>
          <w:szCs w:val="28"/>
          <w:lang w:val="en-US" w:eastAsia="zh-CN"/>
        </w:rPr>
      </w:pPr>
      <w:r>
        <w:rPr>
          <w:rFonts w:hint="eastAsia"/>
          <w:b/>
          <w:bCs/>
          <w:sz w:val="28"/>
          <w:szCs w:val="28"/>
          <w:lang w:val="en-US" w:eastAsia="zh-CN"/>
        </w:rPr>
        <w:t>第十一条</w:t>
      </w:r>
      <w:r>
        <w:rPr>
          <w:rFonts w:hint="eastAsia"/>
          <w:sz w:val="28"/>
          <w:szCs w:val="28"/>
          <w:lang w:val="en-US" w:eastAsia="zh-CN"/>
        </w:rPr>
        <w:t xml:space="preserve">  专家评价由各体育学院和教学质量监控与评估处、教务处协同负责聘请和组织专家对授课教师课堂教学质量进行随机评价。其中体育学院专家评价在本学期结束前，由体育学院汇总提交教学质量监控与评估处，相关记录原始资料由各体育学院留存备查。</w:t>
      </w:r>
    </w:p>
    <w:p>
      <w:pPr>
        <w:ind w:firstLine="562" w:firstLineChars="200"/>
        <w:rPr>
          <w:rFonts w:hint="eastAsia"/>
          <w:sz w:val="28"/>
          <w:szCs w:val="28"/>
          <w:lang w:val="en-US" w:eastAsia="zh-CN"/>
        </w:rPr>
      </w:pPr>
      <w:r>
        <w:rPr>
          <w:rFonts w:hint="eastAsia"/>
          <w:b/>
          <w:bCs/>
          <w:sz w:val="28"/>
          <w:szCs w:val="28"/>
          <w:lang w:val="en-US" w:eastAsia="zh-CN"/>
        </w:rPr>
        <w:t>第十二条</w:t>
      </w:r>
      <w:r>
        <w:rPr>
          <w:rFonts w:hint="eastAsia"/>
          <w:sz w:val="28"/>
          <w:szCs w:val="28"/>
          <w:lang w:val="en-US" w:eastAsia="zh-CN"/>
        </w:rPr>
        <w:t xml:space="preserve">  教学质量监控与评估处负责对学生评价、同行评价、专家评价数据进行统计、分析，并会同教务处对总体评价较好和较差结果、以及学生评价、同行评价、专家评价结果偏差较大的进行核查、认定。</w:t>
      </w:r>
    </w:p>
    <w:p>
      <w:pPr>
        <w:ind w:firstLine="562" w:firstLineChars="200"/>
        <w:rPr>
          <w:rFonts w:hint="eastAsia"/>
          <w:sz w:val="28"/>
          <w:szCs w:val="28"/>
          <w:lang w:val="en-US" w:eastAsia="zh-CN"/>
        </w:rPr>
      </w:pPr>
      <w:r>
        <w:rPr>
          <w:rFonts w:hint="eastAsia"/>
          <w:b/>
          <w:bCs/>
          <w:sz w:val="28"/>
          <w:szCs w:val="28"/>
          <w:lang w:val="en-US" w:eastAsia="zh-CN"/>
        </w:rPr>
        <w:t>第十三条</w:t>
      </w:r>
      <w:r>
        <w:rPr>
          <w:rFonts w:hint="eastAsia"/>
          <w:sz w:val="28"/>
          <w:szCs w:val="28"/>
          <w:lang w:val="en-US" w:eastAsia="zh-CN"/>
        </w:rPr>
        <w:t xml:space="preserve">  教学质量监控与评估处、教务处负责组织专家制定课堂教学质量评价指标体系，并对评价结果进行分析研究，不断完善和改进评价工作，使评价工作逐步科学化、规范化。</w:t>
      </w:r>
    </w:p>
    <w:p>
      <w:pPr>
        <w:rPr>
          <w:rFonts w:hint="eastAsia"/>
          <w:sz w:val="28"/>
          <w:szCs w:val="28"/>
          <w:lang w:val="en-US" w:eastAsia="zh-CN"/>
        </w:rPr>
      </w:pPr>
      <w:r>
        <w:rPr>
          <w:rFonts w:hint="eastAsia"/>
          <w:b/>
          <w:bCs/>
          <w:sz w:val="28"/>
          <w:szCs w:val="28"/>
          <w:lang w:val="en-US" w:eastAsia="zh-CN"/>
        </w:rPr>
        <w:t>第六章  评价结果</w:t>
      </w:r>
    </w:p>
    <w:p>
      <w:pPr>
        <w:ind w:firstLine="562" w:firstLineChars="200"/>
        <w:rPr>
          <w:rFonts w:hint="eastAsia"/>
          <w:sz w:val="28"/>
          <w:szCs w:val="28"/>
          <w:lang w:val="en-US" w:eastAsia="zh-CN"/>
        </w:rPr>
      </w:pPr>
      <w:r>
        <w:rPr>
          <w:rFonts w:hint="eastAsia"/>
          <w:b/>
          <w:bCs/>
          <w:sz w:val="28"/>
          <w:szCs w:val="28"/>
          <w:lang w:val="en-US" w:eastAsia="zh-CN"/>
        </w:rPr>
        <w:t>第十四条</w:t>
      </w:r>
      <w:r>
        <w:rPr>
          <w:rFonts w:hint="eastAsia"/>
          <w:sz w:val="28"/>
          <w:szCs w:val="28"/>
          <w:lang w:val="en-US" w:eastAsia="zh-CN"/>
        </w:rPr>
        <w:t xml:space="preserve">  同行评价、专家评价使用《江苏理工学院教师课堂教学质量评价表》，评价指标由教学态度、教学基本技能、教学内容、教学过程、教学效果和教学特色等分项评价组成。</w:t>
      </w:r>
    </w:p>
    <w:p>
      <w:pPr>
        <w:ind w:firstLine="562" w:firstLineChars="200"/>
        <w:rPr>
          <w:rFonts w:hint="eastAsia"/>
          <w:sz w:val="28"/>
          <w:szCs w:val="28"/>
          <w:lang w:val="en-US" w:eastAsia="zh-CN"/>
        </w:rPr>
      </w:pPr>
      <w:r>
        <w:rPr>
          <w:rFonts w:hint="eastAsia"/>
          <w:b/>
          <w:bCs/>
          <w:sz w:val="28"/>
          <w:szCs w:val="28"/>
          <w:lang w:val="en-US" w:eastAsia="zh-CN"/>
        </w:rPr>
        <w:t>第十五条</w:t>
      </w:r>
      <w:r>
        <w:rPr>
          <w:rFonts w:hint="eastAsia"/>
          <w:sz w:val="28"/>
          <w:szCs w:val="28"/>
          <w:lang w:val="en-US" w:eastAsia="zh-CN"/>
        </w:rPr>
        <w:t xml:space="preserve">  课堂教学质量评价结果中，专家评价所占比例不低于 50%、</w:t>
      </w:r>
      <w:bookmarkStart w:id="0" w:name="_GoBack"/>
      <w:r>
        <w:rPr>
          <w:rFonts w:hint="eastAsia"/>
          <w:sz w:val="28"/>
          <w:szCs w:val="28"/>
          <w:lang w:val="en-US" w:eastAsia="zh-CN"/>
        </w:rPr>
        <w:t>同行评价所占比例不低于20%、学生评价所占比例不低</w:t>
      </w:r>
      <w:bookmarkEnd w:id="0"/>
      <w:r>
        <w:rPr>
          <w:rFonts w:hint="eastAsia"/>
          <w:sz w:val="28"/>
          <w:szCs w:val="28"/>
          <w:lang w:val="en-US" w:eastAsia="zh-CN"/>
        </w:rPr>
        <w:t>于 20%。在每个评价周期开始时，教学质量监控与评估处根据具体情况确定各部分所占比例。</w:t>
      </w:r>
    </w:p>
    <w:p>
      <w:pPr>
        <w:ind w:firstLine="562" w:firstLineChars="200"/>
        <w:rPr>
          <w:rFonts w:hint="eastAsia"/>
          <w:sz w:val="28"/>
          <w:szCs w:val="28"/>
          <w:lang w:val="en-US" w:eastAsia="zh-CN"/>
        </w:rPr>
      </w:pPr>
      <w:r>
        <w:rPr>
          <w:rFonts w:hint="eastAsia"/>
          <w:b/>
          <w:bCs/>
          <w:sz w:val="28"/>
          <w:szCs w:val="28"/>
          <w:lang w:val="en-US" w:eastAsia="zh-CN"/>
        </w:rPr>
        <w:t>第十六条</w:t>
      </w:r>
      <w:r>
        <w:rPr>
          <w:rFonts w:hint="eastAsia"/>
          <w:sz w:val="28"/>
          <w:szCs w:val="28"/>
          <w:lang w:val="en-US" w:eastAsia="zh-CN"/>
        </w:rPr>
        <w:t xml:space="preserve">  教师课堂教学质量综合评价结果分为四个等级: 优秀（90分及以上）、良好（80-90分）、合格（60-80分）、不合格（60分以下）。</w:t>
      </w:r>
    </w:p>
    <w:p>
      <w:pPr>
        <w:rPr>
          <w:rFonts w:hint="eastAsia"/>
          <w:b/>
          <w:bCs/>
          <w:sz w:val="28"/>
          <w:szCs w:val="28"/>
          <w:lang w:val="en-US" w:eastAsia="zh-CN"/>
        </w:rPr>
      </w:pPr>
      <w:r>
        <w:rPr>
          <w:rFonts w:hint="eastAsia"/>
          <w:b/>
          <w:bCs/>
          <w:sz w:val="28"/>
          <w:szCs w:val="28"/>
          <w:lang w:val="en-US" w:eastAsia="zh-CN"/>
        </w:rPr>
        <w:t>第七章  结果运用</w:t>
      </w:r>
    </w:p>
    <w:p>
      <w:pPr>
        <w:ind w:firstLine="562" w:firstLineChars="200"/>
        <w:rPr>
          <w:rFonts w:hint="eastAsia"/>
          <w:sz w:val="28"/>
          <w:szCs w:val="28"/>
          <w:lang w:val="en-US" w:eastAsia="zh-CN"/>
        </w:rPr>
      </w:pPr>
      <w:r>
        <w:rPr>
          <w:rFonts w:hint="eastAsia"/>
          <w:b/>
          <w:bCs/>
          <w:sz w:val="28"/>
          <w:szCs w:val="28"/>
          <w:lang w:val="en-US" w:eastAsia="zh-CN"/>
        </w:rPr>
        <w:t>第十七条</w:t>
      </w:r>
      <w:r>
        <w:rPr>
          <w:rFonts w:hint="eastAsia"/>
          <w:sz w:val="28"/>
          <w:szCs w:val="28"/>
          <w:lang w:val="en-US" w:eastAsia="zh-CN"/>
        </w:rPr>
        <w:t xml:space="preserve">  对于课堂教学质量综合评价排名前10%的教师，经专家评价确定为优秀的，可给予校级课堂优秀教学奖的奖励。</w:t>
      </w:r>
    </w:p>
    <w:p>
      <w:pPr>
        <w:ind w:firstLine="562" w:firstLineChars="200"/>
        <w:rPr>
          <w:rFonts w:hint="eastAsia"/>
          <w:sz w:val="28"/>
          <w:szCs w:val="28"/>
          <w:lang w:val="en-US" w:eastAsia="zh-CN"/>
        </w:rPr>
      </w:pPr>
      <w:r>
        <w:rPr>
          <w:rFonts w:hint="eastAsia"/>
          <w:b/>
          <w:bCs/>
          <w:sz w:val="28"/>
          <w:szCs w:val="28"/>
          <w:lang w:val="en-US" w:eastAsia="zh-CN"/>
        </w:rPr>
        <w:t>第十八条</w:t>
      </w:r>
      <w:r>
        <w:rPr>
          <w:rFonts w:hint="eastAsia"/>
          <w:sz w:val="28"/>
          <w:szCs w:val="28"/>
          <w:lang w:val="en-US" w:eastAsia="zh-CN"/>
        </w:rPr>
        <w:t xml:space="preserve">  前一学期同行评价和学生评教综合结果在体育学院排名前10%和后10%的教师，将作为主要对象参加学校组织的校级视导专家评价。其中课堂教学质量评价结果居于体育学院后10%的教师，学院应组织专家对相关情况进行复查，查找问题，帮助教师提高教学质量。</w:t>
      </w:r>
    </w:p>
    <w:p>
      <w:pPr>
        <w:ind w:firstLine="562" w:firstLineChars="200"/>
        <w:rPr>
          <w:rFonts w:hint="eastAsia"/>
          <w:sz w:val="28"/>
          <w:szCs w:val="28"/>
          <w:lang w:val="en-US" w:eastAsia="zh-CN"/>
        </w:rPr>
      </w:pPr>
      <w:r>
        <w:rPr>
          <w:rFonts w:hint="eastAsia"/>
          <w:b/>
          <w:bCs/>
          <w:sz w:val="28"/>
          <w:szCs w:val="28"/>
          <w:lang w:val="en-US" w:eastAsia="zh-CN"/>
        </w:rPr>
        <w:t xml:space="preserve">第十九条  </w:t>
      </w:r>
      <w:r>
        <w:rPr>
          <w:rFonts w:hint="eastAsia"/>
          <w:sz w:val="28"/>
          <w:szCs w:val="28"/>
          <w:lang w:val="en-US" w:eastAsia="zh-CN"/>
        </w:rPr>
        <w:t>评价结果作为教师晋升和聘任专业技术职务的重要依据。晋升副高职称者，课堂教学质量评价等级须在良好及以上等级（其中教学为主型的课堂教学质量评价等级须是优秀等级）；晋升正高职称者须是优秀等级。</w:t>
      </w:r>
    </w:p>
    <w:p>
      <w:pPr>
        <w:ind w:firstLine="562" w:firstLineChars="200"/>
        <w:rPr>
          <w:rFonts w:hint="eastAsia"/>
          <w:sz w:val="28"/>
          <w:szCs w:val="28"/>
          <w:lang w:val="en-US" w:eastAsia="zh-CN"/>
        </w:rPr>
      </w:pPr>
      <w:r>
        <w:rPr>
          <w:rFonts w:hint="eastAsia"/>
          <w:b/>
          <w:bCs/>
          <w:sz w:val="28"/>
          <w:szCs w:val="28"/>
          <w:lang w:val="en-US" w:eastAsia="zh-CN"/>
        </w:rPr>
        <w:t>第二十条</w:t>
      </w:r>
      <w:r>
        <w:rPr>
          <w:rFonts w:hint="eastAsia"/>
          <w:sz w:val="28"/>
          <w:szCs w:val="28"/>
          <w:lang w:val="en-US" w:eastAsia="zh-CN"/>
        </w:rPr>
        <w:t xml:space="preserve">  教学质量监控与评估处将教师课堂教学质量评价结果定期反馈体育学院，体育学院应组织教师总结经验，采取有效措施改进教学，以促进整体教学质量的提高。</w:t>
      </w:r>
    </w:p>
    <w:p>
      <w:pPr>
        <w:ind w:firstLine="562" w:firstLineChars="200"/>
        <w:rPr>
          <w:rFonts w:hint="eastAsia"/>
          <w:sz w:val="28"/>
          <w:szCs w:val="28"/>
          <w:lang w:val="en-US" w:eastAsia="zh-CN"/>
        </w:rPr>
      </w:pPr>
      <w:r>
        <w:rPr>
          <w:rFonts w:hint="eastAsia"/>
          <w:b/>
          <w:bCs/>
          <w:sz w:val="28"/>
          <w:szCs w:val="28"/>
          <w:lang w:val="en-US" w:eastAsia="zh-CN"/>
        </w:rPr>
        <w:t>第二十一条</w:t>
      </w:r>
      <w:r>
        <w:rPr>
          <w:rFonts w:hint="eastAsia"/>
          <w:sz w:val="28"/>
          <w:szCs w:val="28"/>
          <w:lang w:val="en-US" w:eastAsia="zh-CN"/>
        </w:rPr>
        <w:t xml:space="preserve">   教师如对评价结果有异议，可通过体育学院提出申请，由教务处、教学质量监控与评估处对评价程序和数据处理及其他有关问题进行复核并反馈。</w:t>
      </w:r>
    </w:p>
    <w:p>
      <w:pPr>
        <w:rPr>
          <w:rFonts w:hint="eastAsia"/>
          <w:b/>
          <w:bCs/>
          <w:sz w:val="28"/>
          <w:szCs w:val="28"/>
          <w:lang w:val="en-US" w:eastAsia="zh-CN"/>
        </w:rPr>
      </w:pPr>
      <w:r>
        <w:rPr>
          <w:rFonts w:hint="eastAsia"/>
          <w:b/>
          <w:bCs/>
          <w:sz w:val="28"/>
          <w:szCs w:val="28"/>
          <w:lang w:val="en-US" w:eastAsia="zh-CN"/>
        </w:rPr>
        <w:t>第八章  附 则</w:t>
      </w:r>
    </w:p>
    <w:p>
      <w:pPr>
        <w:ind w:firstLine="562" w:firstLineChars="200"/>
        <w:rPr>
          <w:rFonts w:hint="eastAsia"/>
          <w:sz w:val="28"/>
          <w:szCs w:val="28"/>
          <w:lang w:val="en-US" w:eastAsia="zh-CN"/>
        </w:rPr>
      </w:pPr>
      <w:r>
        <w:rPr>
          <w:rFonts w:hint="eastAsia"/>
          <w:b/>
          <w:bCs/>
          <w:sz w:val="28"/>
          <w:szCs w:val="28"/>
          <w:lang w:val="en-US" w:eastAsia="zh-CN"/>
        </w:rPr>
        <w:t>第二十二条</w:t>
      </w:r>
      <w:r>
        <w:rPr>
          <w:rFonts w:hint="eastAsia"/>
          <w:sz w:val="28"/>
          <w:szCs w:val="28"/>
          <w:lang w:val="en-US" w:eastAsia="zh-CN"/>
        </w:rPr>
        <w:t xml:space="preserve">   本办法由体育学院教务办公室负责解释。</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YjVkODliMjk4YTkyNDJkMzM3MGI5OWQxNTk5ZDg3NTcifQ=="/>
    <w:docVar w:name="KSO_WPS_MARK_KEY" w:val="08df07ee-ef39-497c-80f6-0aa14291517e"/>
  </w:docVars>
  <w:rsids>
    <w:rsidRoot w:val="002C6384"/>
    <w:rsid w:val="00023868"/>
    <w:rsid w:val="00120E0E"/>
    <w:rsid w:val="00124F54"/>
    <w:rsid w:val="001D40C0"/>
    <w:rsid w:val="00270C89"/>
    <w:rsid w:val="002A76A8"/>
    <w:rsid w:val="002B1D8F"/>
    <w:rsid w:val="002C6384"/>
    <w:rsid w:val="003649D9"/>
    <w:rsid w:val="0041014C"/>
    <w:rsid w:val="004A63AD"/>
    <w:rsid w:val="0055218C"/>
    <w:rsid w:val="00706DC0"/>
    <w:rsid w:val="008819FE"/>
    <w:rsid w:val="008954C5"/>
    <w:rsid w:val="009339A1"/>
    <w:rsid w:val="009449ED"/>
    <w:rsid w:val="00A37B45"/>
    <w:rsid w:val="00A47DA8"/>
    <w:rsid w:val="00A85473"/>
    <w:rsid w:val="00AA25BF"/>
    <w:rsid w:val="00AC6A53"/>
    <w:rsid w:val="00B125A1"/>
    <w:rsid w:val="00B405FB"/>
    <w:rsid w:val="00B57E7A"/>
    <w:rsid w:val="00BC7513"/>
    <w:rsid w:val="00C50697"/>
    <w:rsid w:val="00C53C23"/>
    <w:rsid w:val="00C67B0B"/>
    <w:rsid w:val="00CB01F4"/>
    <w:rsid w:val="00D05F71"/>
    <w:rsid w:val="00DC5A89"/>
    <w:rsid w:val="00DE065D"/>
    <w:rsid w:val="00E5440C"/>
    <w:rsid w:val="00F138FC"/>
    <w:rsid w:val="00F438A4"/>
    <w:rsid w:val="00F84FCC"/>
    <w:rsid w:val="00FA3E84"/>
    <w:rsid w:val="00FD4A09"/>
    <w:rsid w:val="041C3F82"/>
    <w:rsid w:val="046A73C6"/>
    <w:rsid w:val="06F50CD4"/>
    <w:rsid w:val="0B84693D"/>
    <w:rsid w:val="13C45F00"/>
    <w:rsid w:val="1E9A6B3F"/>
    <w:rsid w:val="2202681B"/>
    <w:rsid w:val="3A0972B9"/>
    <w:rsid w:val="423257FE"/>
    <w:rsid w:val="4C612351"/>
    <w:rsid w:val="515D6BD5"/>
    <w:rsid w:val="564A051D"/>
    <w:rsid w:val="575F117A"/>
    <w:rsid w:val="5A1C38E3"/>
    <w:rsid w:val="5B784CBD"/>
    <w:rsid w:val="65F04E79"/>
    <w:rsid w:val="6E1312A6"/>
    <w:rsid w:val="71873711"/>
    <w:rsid w:val="73793A33"/>
    <w:rsid w:val="74027974"/>
    <w:rsid w:val="7B2066BF"/>
    <w:rsid w:val="7CC64F45"/>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0"/>
    <w:semiHidden/>
    <w:unhideWhenUsed/>
    <w:qFormat/>
    <w:uiPriority w:val="99"/>
    <w:rPr>
      <w:sz w:val="18"/>
      <w:szCs w:val="18"/>
    </w:rPr>
  </w:style>
  <w:style w:type="paragraph" w:styleId="3">
    <w:name w:val="footer"/>
    <w:basedOn w:val="1"/>
    <w:link w:val="12"/>
    <w:unhideWhenUsed/>
    <w:qFormat/>
    <w:uiPriority w:val="99"/>
    <w:pPr>
      <w:tabs>
        <w:tab w:val="center" w:pos="4153"/>
        <w:tab w:val="right" w:pos="8306"/>
      </w:tabs>
      <w:snapToGrid w:val="0"/>
      <w:jc w:val="left"/>
    </w:pPr>
    <w:rPr>
      <w:sz w:val="18"/>
      <w:szCs w:val="18"/>
    </w:rPr>
  </w:style>
  <w:style w:type="paragraph" w:styleId="4">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table" w:styleId="7">
    <w:name w:val="Table Grid"/>
    <w:basedOn w:val="6"/>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9">
    <w:name w:val="List Paragraph"/>
    <w:basedOn w:val="1"/>
    <w:qFormat/>
    <w:uiPriority w:val="34"/>
    <w:pPr>
      <w:ind w:firstLine="420" w:firstLineChars="200"/>
    </w:pPr>
  </w:style>
  <w:style w:type="character" w:customStyle="1" w:styleId="10">
    <w:name w:val="批注框文本 Char"/>
    <w:basedOn w:val="8"/>
    <w:link w:val="2"/>
    <w:semiHidden/>
    <w:qFormat/>
    <w:uiPriority w:val="99"/>
    <w:rPr>
      <w:sz w:val="18"/>
      <w:szCs w:val="18"/>
    </w:rPr>
  </w:style>
  <w:style w:type="character" w:customStyle="1" w:styleId="11">
    <w:name w:val="页眉 Char"/>
    <w:basedOn w:val="8"/>
    <w:link w:val="4"/>
    <w:qFormat/>
    <w:uiPriority w:val="99"/>
    <w:rPr>
      <w:sz w:val="18"/>
      <w:szCs w:val="18"/>
    </w:rPr>
  </w:style>
  <w:style w:type="character" w:customStyle="1" w:styleId="12">
    <w:name w:val="页脚 Char"/>
    <w:basedOn w:val="8"/>
    <w:link w:val="3"/>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5</Pages>
  <Words>2195</Words>
  <Characters>2226</Characters>
  <Lines>8</Lines>
  <Paragraphs>2</Paragraphs>
  <TotalTime>3</TotalTime>
  <ScaleCrop>false</ScaleCrop>
  <LinksUpToDate>false</LinksUpToDate>
  <CharactersWithSpaces>2289</CharactersWithSpaces>
  <Application>WPS Office_11.1.0.10495_F1E327BC-269C-435d-A152-05C5408002CA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2021-05-10T06:19:00Z</dcterms:created>
  <dc:creator>Admin</dc:creator>
  <cp:lastModifiedBy>MI</cp:lastModifiedBy>
  <cp:lastPrinted>2022-01-16T02:38:00Z</cp:lastPrinted>
  <dcterms:modified xsi:type="dcterms:W3CDTF">2024-09-29T14:24:54Z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2052-11.1.0.10495</vt:lpwstr>
  </property>
  <property fmtid="{D5CDD505-2E9C-101B-9397-08002B2CF9AE}" pid="3" name="ICV">
    <vt:lpwstr>73F4B4ED845F4CD3AFFE69A8A4837EDC</vt:lpwstr>
  </property>
</Properties>
</file>